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124D" w14:textId="77777777" w:rsidR="00951FD9" w:rsidRDefault="00951FD9" w:rsidP="00951FD9">
      <w:pPr>
        <w:widowControl/>
        <w:jc w:val="right"/>
        <w:rPr>
          <w:rFonts w:ascii="ＭＳ 明朝" w:eastAsia="ＭＳ 明朝" w:hAnsi="ＭＳ 明朝" w:cs="ＭＳ Ｐゴシック"/>
          <w:b/>
          <w:bCs/>
          <w:color w:val="1B1B1B"/>
          <w:kern w:val="0"/>
          <w:sz w:val="24"/>
          <w:szCs w:val="24"/>
        </w:rPr>
      </w:pPr>
    </w:p>
    <w:p w14:paraId="3F97D49C" w14:textId="77777777" w:rsidR="009705A1" w:rsidRDefault="00CD5F6C" w:rsidP="009705A1">
      <w:pPr>
        <w:widowControl/>
        <w:jc w:val="center"/>
        <w:rPr>
          <w:rFonts w:ascii="ＭＳ 明朝" w:eastAsia="ＭＳ 明朝" w:hAnsi="ＭＳ 明朝" w:cs="ＭＳ Ｐゴシック"/>
          <w:b/>
          <w:bCs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公益社団法人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長野県</w:t>
      </w:r>
      <w:r w:rsidRPr="00951FD9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浄化槽協会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プレスリリース</w:t>
      </w:r>
    </w:p>
    <w:p w14:paraId="5800645B" w14:textId="38C4A4AE" w:rsidR="00CD5F6C" w:rsidRPr="00CD5F6C" w:rsidRDefault="00CD5F6C" w:rsidP="00951FD9">
      <w:pPr>
        <w:widowControl/>
        <w:jc w:val="righ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令和</w:t>
      </w:r>
      <w:r w:rsidR="00D20B90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４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年（2022年）</w:t>
      </w:r>
      <w:r w:rsidR="00595DC1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４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月</w:t>
      </w:r>
      <w:r w:rsidR="00984A0F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14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日</w:t>
      </w:r>
    </w:p>
    <w:p w14:paraId="4AD2DD65" w14:textId="77777777" w:rsidR="00951FD9" w:rsidRDefault="00951FD9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p w14:paraId="6C9ED11F" w14:textId="146395D5" w:rsidR="00951FD9" w:rsidRPr="00CD5F6C" w:rsidRDefault="00CD5F6C" w:rsidP="00456433">
      <w:pPr>
        <w:widowControl/>
        <w:ind w:leftChars="100" w:left="189" w:firstLineChars="100" w:firstLine="21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当協会</w:t>
      </w:r>
      <w:r w:rsidR="006B6684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事務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職員</w:t>
      </w:r>
      <w:r w:rsidR="00595D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１</w:t>
      </w:r>
      <w:r w:rsidR="00F20AF7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名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が新型コロナウイルス感染症の陽性者として確認されました。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br/>
      </w:r>
    </w:p>
    <w:p w14:paraId="615E6D75" w14:textId="77777777" w:rsidR="00CD5F6C" w:rsidRPr="00CD5F6C" w:rsidRDefault="00CD5F6C" w:rsidP="00951FD9">
      <w:pPr>
        <w:widowControl/>
        <w:pBdr>
          <w:bottom w:val="single" w:sz="24" w:space="2" w:color="18844F"/>
        </w:pBdr>
        <w:shd w:val="clear" w:color="auto" w:fill="D9F3B2"/>
        <w:jc w:val="left"/>
        <w:outlineLvl w:val="1"/>
        <w:rPr>
          <w:rFonts w:ascii="ＭＳ 明朝" w:eastAsia="ＭＳ 明朝" w:hAnsi="ＭＳ 明朝" w:cs="ＭＳ Ｐゴシック"/>
          <w:b/>
          <w:bCs/>
          <w:color w:val="222222"/>
          <w:kern w:val="0"/>
          <w:sz w:val="32"/>
          <w:szCs w:val="32"/>
        </w:rPr>
      </w:pPr>
      <w:r w:rsidRPr="00CD5F6C">
        <w:rPr>
          <w:rFonts w:ascii="ＭＳ 明朝" w:eastAsia="ＭＳ 明朝" w:hAnsi="ＭＳ 明朝" w:cs="ＭＳ Ｐゴシック" w:hint="eastAsia"/>
          <w:b/>
          <w:bCs/>
          <w:color w:val="222222"/>
          <w:kern w:val="0"/>
          <w:sz w:val="32"/>
          <w:szCs w:val="32"/>
        </w:rPr>
        <w:t>陽性職員の状況</w:t>
      </w:r>
    </w:p>
    <w:p w14:paraId="4221DD8B" w14:textId="63DFA1B8" w:rsidR="006B6684" w:rsidRPr="00CD5F6C" w:rsidRDefault="00456433" w:rsidP="006B6684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１</w:t>
      </w:r>
      <w:r w:rsidR="006B6684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所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属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長野県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浄化槽協会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・</w:t>
      </w:r>
      <w:r w:rsidR="0067191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南信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支所（</w:t>
      </w:r>
      <w:r w:rsidR="0067191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伊那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合同庁舎内）</w:t>
      </w:r>
    </w:p>
    <w:p w14:paraId="4C94EA5E" w14:textId="5EC04A99" w:rsidR="00CD5F6C" w:rsidRPr="00CD5F6C" w:rsidRDefault="00456433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２</w:t>
      </w:r>
      <w:r w:rsidR="006B6684"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 xml:space="preserve">  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居住地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</w:t>
      </w:r>
      <w:r w:rsidR="0067191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南箕輪村</w:t>
      </w:r>
    </w:p>
    <w:p w14:paraId="07EFE687" w14:textId="17ECC7EE" w:rsidR="00CD5F6C" w:rsidRPr="00CD5F6C" w:rsidRDefault="00456433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３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症状、経過、行動歴</w:t>
      </w:r>
    </w:p>
    <w:tbl>
      <w:tblPr>
        <w:tblW w:w="2873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261"/>
      </w:tblGrid>
      <w:tr w:rsidR="00CD5F6C" w:rsidRPr="00CD5F6C" w14:paraId="49D5AE85" w14:textId="77777777" w:rsidTr="00D20B90">
        <w:trPr>
          <w:trHeight w:val="397"/>
        </w:trPr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7C5F" w14:textId="2E61801D" w:rsidR="00CD5F6C" w:rsidRPr="00CD5F6C" w:rsidRDefault="00CD5F6C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 xml:space="preserve">月　</w:t>
            </w:r>
            <w:r w:rsidR="00456433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 xml:space="preserve">　</w:t>
            </w: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日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0C3F" w14:textId="77777777" w:rsidR="00CD5F6C" w:rsidRPr="00CD5F6C" w:rsidRDefault="00CD5F6C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症状、経過、行動歴</w:t>
            </w:r>
          </w:p>
        </w:tc>
      </w:tr>
      <w:tr w:rsidR="00CD5F6C" w:rsidRPr="00CD5F6C" w14:paraId="2BE96252" w14:textId="77777777" w:rsidTr="006B6684">
        <w:trPr>
          <w:trHeight w:val="480"/>
        </w:trPr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594F1CB" w14:textId="0EF10D4A" w:rsidR="00CD5F6C" w:rsidRPr="00CD5F6C" w:rsidRDefault="00456433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４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月</w:t>
            </w:r>
            <w:r w:rsidR="0067191B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1</w:t>
            </w:r>
            <w:r w:rsidR="00F20AF7"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  <w:t>2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日（</w:t>
            </w:r>
            <w:r w:rsidR="00F20AF7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火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曜日）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E0CCB8A" w14:textId="327225A9" w:rsidR="00CD5F6C" w:rsidRPr="00CD5F6C" w:rsidRDefault="00CD5F6C" w:rsidP="00951FD9">
            <w:pPr>
              <w:jc w:val="left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発症</w:t>
            </w:r>
          </w:p>
        </w:tc>
      </w:tr>
      <w:tr w:rsidR="006B6684" w:rsidRPr="00CD5F6C" w14:paraId="223EED87" w14:textId="77777777" w:rsidTr="006B6684">
        <w:trPr>
          <w:trHeight w:val="810"/>
        </w:trPr>
        <w:tc>
          <w:tcPr>
            <w:tcW w:w="20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44E25" w14:textId="67E7457B" w:rsidR="006B6684" w:rsidRPr="00984A0F" w:rsidRDefault="00456433" w:rsidP="00951FD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４</w:t>
            </w:r>
            <w:r w:rsidR="006B6684"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984A0F"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13</w:t>
            </w:r>
            <w:r w:rsidR="006B6684"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日（</w:t>
            </w:r>
            <w:r w:rsidR="00984A0F"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水</w:t>
            </w:r>
            <w:r w:rsidR="006B6684"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曜日）</w:t>
            </w:r>
          </w:p>
        </w:tc>
        <w:tc>
          <w:tcPr>
            <w:tcW w:w="29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6C70B" w14:textId="77777777" w:rsidR="006B6684" w:rsidRPr="00984A0F" w:rsidRDefault="006B6684" w:rsidP="006B6684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84A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陽性判明</w:t>
            </w:r>
          </w:p>
        </w:tc>
      </w:tr>
    </w:tbl>
    <w:p w14:paraId="336DC0ED" w14:textId="02249222" w:rsidR="00CD5F6C" w:rsidRPr="00CD5F6C" w:rsidRDefault="00CD5F6C" w:rsidP="00951FD9">
      <w:pPr>
        <w:widowControl/>
        <w:ind w:firstLineChars="200" w:firstLine="438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※当該職員は、</w:t>
      </w:r>
      <w:r w:rsidR="00456433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４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月</w:t>
      </w:r>
      <w:r w:rsidR="0067191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12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日（</w:t>
      </w:r>
      <w:r w:rsidR="0067191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火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曜日）以降出勤しておりません。</w:t>
      </w:r>
    </w:p>
    <w:p w14:paraId="148F1579" w14:textId="1272E8FE" w:rsidR="00CD5F6C" w:rsidRDefault="00456433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４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職場内における濃厚接触者　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なし</w:t>
      </w:r>
    </w:p>
    <w:p w14:paraId="543AC8CA" w14:textId="0B316CB2" w:rsidR="00091FD7" w:rsidRPr="00951FD9" w:rsidRDefault="00456433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５</w:t>
      </w:r>
      <w:r w:rsidR="006B6684"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 xml:space="preserve">  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担当業務</w:t>
      </w:r>
      <w:r w:rsidR="00CD5F6C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</w:t>
      </w:r>
      <w:r w:rsidR="00D20B90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事務一般</w:t>
      </w:r>
    </w:p>
    <w:p w14:paraId="1D215539" w14:textId="3D8B02AC" w:rsidR="009705A1" w:rsidRPr="00CD5F6C" w:rsidRDefault="009705A1" w:rsidP="00456433">
      <w:pPr>
        <w:widowControl/>
        <w:ind w:firstLineChars="197" w:firstLine="432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窓口業務等への従事はないため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、業務時間における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一般県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民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との接触経過はありません。</w:t>
      </w:r>
    </w:p>
    <w:p w14:paraId="0808995D" w14:textId="77777777" w:rsidR="00882056" w:rsidRDefault="00882056" w:rsidP="00882056">
      <w:pPr>
        <w:widowControl/>
        <w:spacing w:line="320" w:lineRule="exact"/>
        <w:ind w:firstLineChars="86" w:firstLine="18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p w14:paraId="38C1DBF5" w14:textId="77777777" w:rsidR="00882056" w:rsidRDefault="00882056" w:rsidP="00882056">
      <w:pPr>
        <w:widowControl/>
        <w:spacing w:line="320" w:lineRule="exact"/>
        <w:ind w:firstLineChars="86" w:firstLine="18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p w14:paraId="4E0646D2" w14:textId="66B509A2" w:rsidR="00582667" w:rsidRDefault="009705A1" w:rsidP="00456433">
      <w:pPr>
        <w:widowControl/>
        <w:spacing w:line="320" w:lineRule="exact"/>
        <w:ind w:firstLineChars="136" w:firstLine="298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協会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では、</w:t>
      </w:r>
      <w:r w:rsidR="0058266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当該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事務室内を消毒するとともに、簡易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検査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キッ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ト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を用いて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同僚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職員の感染状況を</w:t>
      </w:r>
    </w:p>
    <w:p w14:paraId="090C2447" w14:textId="24343F33" w:rsidR="009705A1" w:rsidRDefault="009705A1" w:rsidP="00456433">
      <w:pPr>
        <w:widowControl/>
        <w:spacing w:line="320" w:lineRule="exact"/>
        <w:ind w:firstLineChars="50" w:firstLine="110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確認するなど、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感染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の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拡大防止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に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必要な対応を実施し</w:t>
      </w:r>
      <w:r w:rsidR="00F20AF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ました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。</w:t>
      </w:r>
    </w:p>
    <w:p w14:paraId="616260F3" w14:textId="5B4FA51A" w:rsidR="00951FD9" w:rsidRPr="00951FD9" w:rsidRDefault="00951FD9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2"/>
      </w:tblGrid>
      <w:tr w:rsidR="00951FD9" w14:paraId="187088A6" w14:textId="77777777" w:rsidTr="00951FD9">
        <w:trPr>
          <w:trHeight w:val="1553"/>
        </w:trPr>
        <w:tc>
          <w:tcPr>
            <w:tcW w:w="6142" w:type="dxa"/>
          </w:tcPr>
          <w:p w14:paraId="482A286A" w14:textId="77777777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公益社団法人　長野県浄化槽協会</w:t>
            </w:r>
          </w:p>
          <w:p w14:paraId="145D40C1" w14:textId="743B7004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常務理事兼</w:t>
            </w:r>
            <w:r w:rsidRPr="00951FD9">
              <w:rPr>
                <w:rFonts w:ascii="ＭＳ 明朝" w:eastAsia="ＭＳ 明朝" w:hAnsi="ＭＳ 明朝" w:hint="eastAsia"/>
              </w:rPr>
              <w:t>事務局長　仁科 英孝</w:t>
            </w:r>
          </w:p>
          <w:p w14:paraId="5889E236" w14:textId="77777777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〒380-8670長野市大字南長野字幅下692-2　長野県庁西庁舎2階</w:t>
            </w:r>
          </w:p>
          <w:p w14:paraId="3CB81100" w14:textId="27ABE944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 xml:space="preserve">Tel：026-234-7637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51FD9">
              <w:rPr>
                <w:rFonts w:ascii="ＭＳ 明朝" w:eastAsia="ＭＳ 明朝" w:hAnsi="ＭＳ 明朝" w:hint="eastAsia"/>
              </w:rPr>
              <w:t>Fax：026-233-4864</w:t>
            </w:r>
          </w:p>
          <w:p w14:paraId="7C710F9A" w14:textId="77777777" w:rsid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E-mail:njoukaso@dia.janis.or.jp</w:t>
            </w:r>
          </w:p>
        </w:tc>
      </w:tr>
    </w:tbl>
    <w:p w14:paraId="18920C6A" w14:textId="77777777" w:rsidR="00CD5F6C" w:rsidRPr="00951FD9" w:rsidRDefault="00CD5F6C" w:rsidP="00951FD9">
      <w:pPr>
        <w:widowControl/>
        <w:jc w:val="left"/>
        <w:rPr>
          <w:rFonts w:ascii="ＭＳ 明朝" w:eastAsia="ＭＳ 明朝" w:hAnsi="ＭＳ 明朝"/>
        </w:rPr>
      </w:pPr>
    </w:p>
    <w:sectPr w:rsidR="00CD5F6C" w:rsidRPr="00951FD9" w:rsidSect="00951FD9">
      <w:pgSz w:w="11906" w:h="16838" w:code="9"/>
      <w:pgMar w:top="1134" w:right="1134" w:bottom="1134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30F8" w14:textId="77777777" w:rsidR="00716A31" w:rsidRDefault="00716A31" w:rsidP="00C144FD">
      <w:r>
        <w:separator/>
      </w:r>
    </w:p>
  </w:endnote>
  <w:endnote w:type="continuationSeparator" w:id="0">
    <w:p w14:paraId="7BBABAA0" w14:textId="77777777" w:rsidR="00716A31" w:rsidRDefault="00716A31" w:rsidP="00C1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4C6F" w14:textId="77777777" w:rsidR="00716A31" w:rsidRDefault="00716A31" w:rsidP="00C144FD">
      <w:r>
        <w:separator/>
      </w:r>
    </w:p>
  </w:footnote>
  <w:footnote w:type="continuationSeparator" w:id="0">
    <w:p w14:paraId="10C2F722" w14:textId="77777777" w:rsidR="00716A31" w:rsidRDefault="00716A31" w:rsidP="00C1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9CB"/>
    <w:multiLevelType w:val="hybridMultilevel"/>
    <w:tmpl w:val="86D4E6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C5037C4"/>
    <w:multiLevelType w:val="hybridMultilevel"/>
    <w:tmpl w:val="B712B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CAA0642"/>
    <w:multiLevelType w:val="hybridMultilevel"/>
    <w:tmpl w:val="BFA490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30636742">
    <w:abstractNumId w:val="0"/>
  </w:num>
  <w:num w:numId="2" w16cid:durableId="35666091">
    <w:abstractNumId w:val="2"/>
  </w:num>
  <w:num w:numId="3" w16cid:durableId="12092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23"/>
    <w:rsid w:val="0001714C"/>
    <w:rsid w:val="000224DB"/>
    <w:rsid w:val="00052B96"/>
    <w:rsid w:val="00061CD8"/>
    <w:rsid w:val="00091FD7"/>
    <w:rsid w:val="000B2714"/>
    <w:rsid w:val="000D28E5"/>
    <w:rsid w:val="000E1E59"/>
    <w:rsid w:val="00285BDA"/>
    <w:rsid w:val="002B2CC6"/>
    <w:rsid w:val="002D6F84"/>
    <w:rsid w:val="002E1526"/>
    <w:rsid w:val="002E3122"/>
    <w:rsid w:val="002F34FD"/>
    <w:rsid w:val="00456433"/>
    <w:rsid w:val="00463D68"/>
    <w:rsid w:val="004817FB"/>
    <w:rsid w:val="004E439D"/>
    <w:rsid w:val="00582667"/>
    <w:rsid w:val="00595DC1"/>
    <w:rsid w:val="005B027C"/>
    <w:rsid w:val="0064732C"/>
    <w:rsid w:val="0067191B"/>
    <w:rsid w:val="006B6684"/>
    <w:rsid w:val="00716A31"/>
    <w:rsid w:val="008521CB"/>
    <w:rsid w:val="00882056"/>
    <w:rsid w:val="00945514"/>
    <w:rsid w:val="009477FC"/>
    <w:rsid w:val="00951FD9"/>
    <w:rsid w:val="00957F6A"/>
    <w:rsid w:val="009623CB"/>
    <w:rsid w:val="009705A1"/>
    <w:rsid w:val="00984A0F"/>
    <w:rsid w:val="009975EF"/>
    <w:rsid w:val="009C2385"/>
    <w:rsid w:val="00A50123"/>
    <w:rsid w:val="00AB26D6"/>
    <w:rsid w:val="00AD0FB9"/>
    <w:rsid w:val="00AF6771"/>
    <w:rsid w:val="00BB301C"/>
    <w:rsid w:val="00C1374A"/>
    <w:rsid w:val="00C144FD"/>
    <w:rsid w:val="00C462AB"/>
    <w:rsid w:val="00CA652F"/>
    <w:rsid w:val="00CD5F6C"/>
    <w:rsid w:val="00CF02E4"/>
    <w:rsid w:val="00D12EAD"/>
    <w:rsid w:val="00D20B90"/>
    <w:rsid w:val="00D444C1"/>
    <w:rsid w:val="00DD6708"/>
    <w:rsid w:val="00DF5E79"/>
    <w:rsid w:val="00E00BB1"/>
    <w:rsid w:val="00E44987"/>
    <w:rsid w:val="00E61789"/>
    <w:rsid w:val="00E62058"/>
    <w:rsid w:val="00E97BA0"/>
    <w:rsid w:val="00F15281"/>
    <w:rsid w:val="00F20AF7"/>
    <w:rsid w:val="00F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D320F"/>
  <w15:chartTrackingRefBased/>
  <w15:docId w15:val="{D048AD9C-59E6-4B7E-AB1B-704F088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4FD"/>
  </w:style>
  <w:style w:type="paragraph" w:styleId="a5">
    <w:name w:val="footer"/>
    <w:basedOn w:val="a"/>
    <w:link w:val="a6"/>
    <w:uiPriority w:val="99"/>
    <w:unhideWhenUsed/>
    <w:rsid w:val="00C14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4FD"/>
  </w:style>
  <w:style w:type="paragraph" w:styleId="a7">
    <w:name w:val="List Paragraph"/>
    <w:basedOn w:val="a"/>
    <w:uiPriority w:val="34"/>
    <w:qFormat/>
    <w:rsid w:val="000E1E59"/>
    <w:pPr>
      <w:ind w:leftChars="400" w:left="840"/>
    </w:pPr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0E1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32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CD5F6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CD5F6C"/>
    <w:rPr>
      <w:rFonts w:ascii="游ゴシック" w:eastAsia="游ゴシック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F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</dc:creator>
  <cp:keywords/>
  <dc:description/>
  <cp:lastModifiedBy>jyoka</cp:lastModifiedBy>
  <cp:revision>6</cp:revision>
  <cp:lastPrinted>2022-04-14T01:45:00Z</cp:lastPrinted>
  <dcterms:created xsi:type="dcterms:W3CDTF">2022-04-13T00:29:00Z</dcterms:created>
  <dcterms:modified xsi:type="dcterms:W3CDTF">2022-04-14T01:51:00Z</dcterms:modified>
</cp:coreProperties>
</file>